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d496d62e2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3c232c9d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Mistletoe,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e2dc495841fc" /><Relationship Type="http://schemas.openxmlformats.org/officeDocument/2006/relationships/numbering" Target="/word/numbering.xml" Id="Rd1e86a51b5f54146" /><Relationship Type="http://schemas.openxmlformats.org/officeDocument/2006/relationships/settings" Target="/word/settings.xml" Id="Rf8d2faa451cc4ad2" /><Relationship Type="http://schemas.openxmlformats.org/officeDocument/2006/relationships/image" Target="/word/media/d6b65378-f984-425c-be97-9cee7e5fb1ad.png" Id="R6003c232c9da488e" /></Relationships>
</file>