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12ce62ce7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fd2ba6c42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Mittersill,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88207e6e84eb2" /><Relationship Type="http://schemas.openxmlformats.org/officeDocument/2006/relationships/numbering" Target="/word/numbering.xml" Id="R030f09889bcf4751" /><Relationship Type="http://schemas.openxmlformats.org/officeDocument/2006/relationships/settings" Target="/word/settings.xml" Id="R84c6a9683ae04a9a" /><Relationship Type="http://schemas.openxmlformats.org/officeDocument/2006/relationships/image" Target="/word/media/58b4de49-30fd-4eaa-917c-f2fd4703c8f8.png" Id="Rbb0fd2ba6c424658" /></Relationships>
</file>