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6f23813bed4e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ea581bc1b745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Moapa Town,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065d4556b14c29" /><Relationship Type="http://schemas.openxmlformats.org/officeDocument/2006/relationships/numbering" Target="/word/numbering.xml" Id="Ra21dd1dd3bdb4ba0" /><Relationship Type="http://schemas.openxmlformats.org/officeDocument/2006/relationships/settings" Target="/word/settings.xml" Id="R2495bcb0d2de41ba" /><Relationship Type="http://schemas.openxmlformats.org/officeDocument/2006/relationships/image" Target="/word/media/0027768c-e7cc-4578-b3f0-1ca5cfabb8a0.png" Id="R75ea581bc1b7451c" /></Relationships>
</file>