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930715110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575cb6111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Moccasin,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b8b163dfd4734" /><Relationship Type="http://schemas.openxmlformats.org/officeDocument/2006/relationships/numbering" Target="/word/numbering.xml" Id="R713ef3896a7046ab" /><Relationship Type="http://schemas.openxmlformats.org/officeDocument/2006/relationships/settings" Target="/word/settings.xml" Id="R7840c0a8a831497f" /><Relationship Type="http://schemas.openxmlformats.org/officeDocument/2006/relationships/image" Target="/word/media/5cbb733c-363f-4714-b979-b8124eac7050.png" Id="R90a575cb61114a79" /></Relationships>
</file>