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f331b51fc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a6049868f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Moerls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b6216bd3a401a" /><Relationship Type="http://schemas.openxmlformats.org/officeDocument/2006/relationships/numbering" Target="/word/numbering.xml" Id="R7bd3526cdf354f3d" /><Relationship Type="http://schemas.openxmlformats.org/officeDocument/2006/relationships/settings" Target="/word/settings.xml" Id="R8caca4fa603248ff" /><Relationship Type="http://schemas.openxmlformats.org/officeDocument/2006/relationships/image" Target="/word/media/a5126a4e-3321-495c-a0c8-f243b92f38ad.png" Id="R31fa6049868f40de" /></Relationships>
</file>