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de9f66a0643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f0a2cfd3d94a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Moffett,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abdda914174724" /><Relationship Type="http://schemas.openxmlformats.org/officeDocument/2006/relationships/numbering" Target="/word/numbering.xml" Id="R63bbafc79d394997" /><Relationship Type="http://schemas.openxmlformats.org/officeDocument/2006/relationships/settings" Target="/word/settings.xml" Id="R44a9890dd2644e9d" /><Relationship Type="http://schemas.openxmlformats.org/officeDocument/2006/relationships/image" Target="/word/media/ac60f70b-0acd-45d1-84a5-aab1e1cc01a9.png" Id="Rfff0a2cfd3d94a31" /></Relationships>
</file>