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1af2f9c45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c7c6a6d98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Mohawk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b7fd4048274c74" /><Relationship Type="http://schemas.openxmlformats.org/officeDocument/2006/relationships/numbering" Target="/word/numbering.xml" Id="R3a5f7647c71c4c0b" /><Relationship Type="http://schemas.openxmlformats.org/officeDocument/2006/relationships/settings" Target="/word/settings.xml" Id="Rd53c7a5d664b4780" /><Relationship Type="http://schemas.openxmlformats.org/officeDocument/2006/relationships/image" Target="/word/media/4136dd55-d2d1-44d2-abf9-80152b13a9df.png" Id="Rab1c7c6a6d984909" /></Relationships>
</file>