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e45b632f6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9f2284d57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Mohican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b4527218d4da7" /><Relationship Type="http://schemas.openxmlformats.org/officeDocument/2006/relationships/numbering" Target="/word/numbering.xml" Id="R36f290d5f67547a0" /><Relationship Type="http://schemas.openxmlformats.org/officeDocument/2006/relationships/settings" Target="/word/settings.xml" Id="R05fe2b85a0704c3c" /><Relationship Type="http://schemas.openxmlformats.org/officeDocument/2006/relationships/image" Target="/word/media/5032392e-ca23-4da1-a034-aa234eb9073d.png" Id="R0669f2284d574378" /></Relationships>
</file>