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5b310f1aef45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06a88c71994c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Mokena,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9e5dcd73374bf6" /><Relationship Type="http://schemas.openxmlformats.org/officeDocument/2006/relationships/numbering" Target="/word/numbering.xml" Id="R115db7efcb804b40" /><Relationship Type="http://schemas.openxmlformats.org/officeDocument/2006/relationships/settings" Target="/word/settings.xml" Id="R7741a4e0c0b240b5" /><Relationship Type="http://schemas.openxmlformats.org/officeDocument/2006/relationships/image" Target="/word/media/0dc84e45-988f-4d92-b768-20aa37560303.png" Id="R1d06a88c71994c0c" /></Relationships>
</file>