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b392c35d9244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b38fb46bfe48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Moland,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81bc7477e84f69" /><Relationship Type="http://schemas.openxmlformats.org/officeDocument/2006/relationships/numbering" Target="/word/numbering.xml" Id="Rb6d8b2c8681d4118" /><Relationship Type="http://schemas.openxmlformats.org/officeDocument/2006/relationships/settings" Target="/word/settings.xml" Id="R28d28343221d4f9a" /><Relationship Type="http://schemas.openxmlformats.org/officeDocument/2006/relationships/image" Target="/word/media/95315390-b358-438d-a51f-80c6f93027f4.png" Id="R29b38fb46bfe481d" /></Relationships>
</file>