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f565a1fa7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a978a92f2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Molly Tree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5092c122a4afa" /><Relationship Type="http://schemas.openxmlformats.org/officeDocument/2006/relationships/numbering" Target="/word/numbering.xml" Id="R9ced1d2729104407" /><Relationship Type="http://schemas.openxmlformats.org/officeDocument/2006/relationships/settings" Target="/word/settings.xml" Id="R0d011d51ce004ec7" /><Relationship Type="http://schemas.openxmlformats.org/officeDocument/2006/relationships/image" Target="/word/media/a9f19d07-f020-428a-b9e1-9d7e3f305aef.png" Id="R91aa978a92f24f02" /></Relationships>
</file>