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4db16569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e5255235b5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ba05d95f34791" /><Relationship Type="http://schemas.openxmlformats.org/officeDocument/2006/relationships/numbering" Target="/word/numbering.xml" Id="R8468283092cd4650" /><Relationship Type="http://schemas.openxmlformats.org/officeDocument/2006/relationships/settings" Target="/word/settings.xml" Id="Rebf24c3ad50e4a45" /><Relationship Type="http://schemas.openxmlformats.org/officeDocument/2006/relationships/image" Target="/word/media/0040b0d7-64f3-4c0f-814f-91d17ad54460.png" Id="Re9e5255235b54601" /></Relationships>
</file>