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326410b042242f4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58a7e92238b46d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Mondell,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bfd7a631392b4c8a" /><Relationship Type="http://schemas.openxmlformats.org/officeDocument/2006/relationships/numbering" Target="/word/numbering.xml" Id="Ra50e8deb26c94c9e" /><Relationship Type="http://schemas.openxmlformats.org/officeDocument/2006/relationships/settings" Target="/word/settings.xml" Id="R0f5b4d6d4ffa47ad" /><Relationship Type="http://schemas.openxmlformats.org/officeDocument/2006/relationships/image" Target="/word/media/c2f309a6-6e62-4664-8a7c-96b0b0522d03.png" Id="R558a7e92238b46de" /></Relationships>
</file>