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b24fd65b42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1d116cbc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7854915304d4a" /><Relationship Type="http://schemas.openxmlformats.org/officeDocument/2006/relationships/numbering" Target="/word/numbering.xml" Id="R5f56415bc6a44dfc" /><Relationship Type="http://schemas.openxmlformats.org/officeDocument/2006/relationships/settings" Target="/word/settings.xml" Id="R6738fec3ac644a17" /><Relationship Type="http://schemas.openxmlformats.org/officeDocument/2006/relationships/image" Target="/word/media/39c6e1ee-43f1-4fec-be31-17b4416abdbe.png" Id="R5c51d116cbcc4a41" /></Relationships>
</file>