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009bdb2d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ab3387cb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 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66bd2b54d49bf" /><Relationship Type="http://schemas.openxmlformats.org/officeDocument/2006/relationships/numbering" Target="/word/numbering.xml" Id="Rd1d6bebd8c404717" /><Relationship Type="http://schemas.openxmlformats.org/officeDocument/2006/relationships/settings" Target="/word/settings.xml" Id="R823e99a2e26f476e" /><Relationship Type="http://schemas.openxmlformats.org/officeDocument/2006/relationships/image" Target="/word/media/47b921a9-9912-44f7-a65b-5abb694794de.png" Id="R673ab3387cbd44d3" /></Relationships>
</file>