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6b6f95d0b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bcbaa8915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Monongahela,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dc8c33a5f4e51" /><Relationship Type="http://schemas.openxmlformats.org/officeDocument/2006/relationships/numbering" Target="/word/numbering.xml" Id="R0e92562d447e47dc" /><Relationship Type="http://schemas.openxmlformats.org/officeDocument/2006/relationships/settings" Target="/word/settings.xml" Id="R727cd78c3c7c48dc" /><Relationship Type="http://schemas.openxmlformats.org/officeDocument/2006/relationships/image" Target="/word/media/99f18e9e-a2f7-4c6f-af49-6a06316e0278.png" Id="Rd8ebcbaa8915481d" /></Relationships>
</file>