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c16e1ea92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66d8262cb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Monroe Hall,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4767e3c344a29" /><Relationship Type="http://schemas.openxmlformats.org/officeDocument/2006/relationships/numbering" Target="/word/numbering.xml" Id="R45a710e2605b4aa8" /><Relationship Type="http://schemas.openxmlformats.org/officeDocument/2006/relationships/settings" Target="/word/settings.xml" Id="R8b2236cb45974ac1" /><Relationship Type="http://schemas.openxmlformats.org/officeDocument/2006/relationships/image" Target="/word/media/78d1e929-a39c-4233-b053-1d99e459e14f.png" Id="R88266d8262cb49c0" /></Relationships>
</file>