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a6665489c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3a9fd6ad4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Clare,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4276b37284b76" /><Relationship Type="http://schemas.openxmlformats.org/officeDocument/2006/relationships/numbering" Target="/word/numbering.xml" Id="R42d7a30c015542ee" /><Relationship Type="http://schemas.openxmlformats.org/officeDocument/2006/relationships/settings" Target="/word/settings.xml" Id="R62bb1c61a70b45c6" /><Relationship Type="http://schemas.openxmlformats.org/officeDocument/2006/relationships/image" Target="/word/media/857fac7b-6fae-43ac-b29c-ee512062903c.png" Id="Ra493a9fd6ad4417b" /></Relationships>
</file>