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41176f350b48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41bb976e2347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Montario Point,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340ad5f8874d81" /><Relationship Type="http://schemas.openxmlformats.org/officeDocument/2006/relationships/numbering" Target="/word/numbering.xml" Id="R2b21159689b24728" /><Relationship Type="http://schemas.openxmlformats.org/officeDocument/2006/relationships/settings" Target="/word/settings.xml" Id="R1175e4d9aaa34f7c" /><Relationship Type="http://schemas.openxmlformats.org/officeDocument/2006/relationships/image" Target="/word/media/02e671dd-28bb-4e25-ad8e-2f655b2991fc.png" Id="R1641bb976e23470a" /></Relationships>
</file>