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f9395b82c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235c04898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Montauk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62c985781452f" /><Relationship Type="http://schemas.openxmlformats.org/officeDocument/2006/relationships/numbering" Target="/word/numbering.xml" Id="R64c3c8faf92f4076" /><Relationship Type="http://schemas.openxmlformats.org/officeDocument/2006/relationships/settings" Target="/word/settings.xml" Id="R76fd41146c1a4fb2" /><Relationship Type="http://schemas.openxmlformats.org/officeDocument/2006/relationships/image" Target="/word/media/1f176f4a-b7d2-47c7-bc52-62a4c0c6f357.png" Id="Ra4a235c048984677" /></Relationships>
</file>