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abfd615ca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9fd4190f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Montclair Colony,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ea4fb4a24529" /><Relationship Type="http://schemas.openxmlformats.org/officeDocument/2006/relationships/numbering" Target="/word/numbering.xml" Id="R3bcbc6d277d94059" /><Relationship Type="http://schemas.openxmlformats.org/officeDocument/2006/relationships/settings" Target="/word/settings.xml" Id="Rce3b8a1216c9464a" /><Relationship Type="http://schemas.openxmlformats.org/officeDocument/2006/relationships/image" Target="/word/media/6b71beff-8a88-4ea2-9f01-a23c71e35200.png" Id="R7bc29fd4190f4890" /></Relationships>
</file>