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252d9379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42e7f5c48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Toyon,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08a17add04d8f" /><Relationship Type="http://schemas.openxmlformats.org/officeDocument/2006/relationships/numbering" Target="/word/numbering.xml" Id="Rd2f3e6878ffe474f" /><Relationship Type="http://schemas.openxmlformats.org/officeDocument/2006/relationships/settings" Target="/word/settings.xml" Id="Rea6c6c0a75754e1d" /><Relationship Type="http://schemas.openxmlformats.org/officeDocument/2006/relationships/image" Target="/word/media/f0e42f74-ec9a-4def-9787-2b8516dfbfe7.png" Id="Rd1742e7f5c484b9e" /></Relationships>
</file>