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c1cb55d93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425363f57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Montford,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cb2c280434dd6" /><Relationship Type="http://schemas.openxmlformats.org/officeDocument/2006/relationships/numbering" Target="/word/numbering.xml" Id="R92a9f34c06114e7e" /><Relationship Type="http://schemas.openxmlformats.org/officeDocument/2006/relationships/settings" Target="/word/settings.xml" Id="R69d2b57cedfd484b" /><Relationship Type="http://schemas.openxmlformats.org/officeDocument/2006/relationships/image" Target="/word/media/666b62a1-a75b-4c9b-9a44-c1a526431ef5.png" Id="R5a1425363f5746fb" /></Relationships>
</file>