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0fe54ec84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88277f0ba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087d6ece44ff1" /><Relationship Type="http://schemas.openxmlformats.org/officeDocument/2006/relationships/numbering" Target="/word/numbering.xml" Id="R8c8ca2623bf941fa" /><Relationship Type="http://schemas.openxmlformats.org/officeDocument/2006/relationships/settings" Target="/word/settings.xml" Id="Rbeb814ad26f54e49" /><Relationship Type="http://schemas.openxmlformats.org/officeDocument/2006/relationships/image" Target="/word/media/acbb41d2-fbec-4702-8457-64cc4fec8e06.png" Id="R6fb88277f0ba4b8b" /></Relationships>
</file>