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7264433bf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a2d568faf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Montville Center,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1c5f1acd5413f" /><Relationship Type="http://schemas.openxmlformats.org/officeDocument/2006/relationships/numbering" Target="/word/numbering.xml" Id="R05896acaa2814265" /><Relationship Type="http://schemas.openxmlformats.org/officeDocument/2006/relationships/settings" Target="/word/settings.xml" Id="Rc1c31fda2394444b" /><Relationship Type="http://schemas.openxmlformats.org/officeDocument/2006/relationships/image" Target="/word/media/afdfe4dc-f130-44dc-83f6-63c1bc668e3c.png" Id="R119a2d568faf4a6a" /></Relationships>
</file>