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3e52fa327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57250bb8e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a4a3ab840432f" /><Relationship Type="http://schemas.openxmlformats.org/officeDocument/2006/relationships/numbering" Target="/word/numbering.xml" Id="Re3e60a3f69f34537" /><Relationship Type="http://schemas.openxmlformats.org/officeDocument/2006/relationships/settings" Target="/word/settings.xml" Id="Rac8085c129ba4161" /><Relationship Type="http://schemas.openxmlformats.org/officeDocument/2006/relationships/image" Target="/word/media/577bdca9-a8dd-4d8f-ad90-fd12161664a6.png" Id="Ra0257250bb8e45bd" /></Relationships>
</file>