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c3c9fd4e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bf15f01e5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Lake Lodge,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1a832aae847ba" /><Relationship Type="http://schemas.openxmlformats.org/officeDocument/2006/relationships/numbering" Target="/word/numbering.xml" Id="Rb320b3db8d7a4407" /><Relationship Type="http://schemas.openxmlformats.org/officeDocument/2006/relationships/settings" Target="/word/settings.xml" Id="Rb22c961da6f7492b" /><Relationship Type="http://schemas.openxmlformats.org/officeDocument/2006/relationships/image" Target="/word/media/657ed696-77d1-4a52-8476-818428bdbf80.png" Id="R9c4bf15f01e54574" /></Relationships>
</file>