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3108510ad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e2e6ababc541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 Chapel,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b702d90c7494c" /><Relationship Type="http://schemas.openxmlformats.org/officeDocument/2006/relationships/numbering" Target="/word/numbering.xml" Id="R248eb7f72980480d" /><Relationship Type="http://schemas.openxmlformats.org/officeDocument/2006/relationships/settings" Target="/word/settings.xml" Id="R4722acd896a341ea" /><Relationship Type="http://schemas.openxmlformats.org/officeDocument/2006/relationships/image" Target="/word/media/2898ea08-b6ee-4725-a9e8-b87ff452b871.png" Id="Rd8e2e6ababc541a2" /></Relationships>
</file>