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a611c1b72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33f4249d4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2f049019e4301" /><Relationship Type="http://schemas.openxmlformats.org/officeDocument/2006/relationships/numbering" Target="/word/numbering.xml" Id="Rc4882f99b34a4236" /><Relationship Type="http://schemas.openxmlformats.org/officeDocument/2006/relationships/settings" Target="/word/settings.xml" Id="R276f9cbe535d46da" /><Relationship Type="http://schemas.openxmlformats.org/officeDocument/2006/relationships/image" Target="/word/media/88cfe01c-5a87-4e3c-bcda-970fab8c0d82.png" Id="R2e633f4249d44c88" /></Relationships>
</file>