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e2f1b45b8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c98a319fb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bfada6fd244cf" /><Relationship Type="http://schemas.openxmlformats.org/officeDocument/2006/relationships/numbering" Target="/word/numbering.xml" Id="Rf6b2205b941a47df" /><Relationship Type="http://schemas.openxmlformats.org/officeDocument/2006/relationships/settings" Target="/word/settings.xml" Id="R83f53a1cdc2b4def" /><Relationship Type="http://schemas.openxmlformats.org/officeDocument/2006/relationships/image" Target="/word/media/fe53a956-0871-4842-9193-cba75113a3c7.png" Id="Re40c98a319fb4c5e" /></Relationships>
</file>