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abae02ae8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a62f53806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e85c8f51949d1" /><Relationship Type="http://schemas.openxmlformats.org/officeDocument/2006/relationships/numbering" Target="/word/numbering.xml" Id="Raf48da4ec7444abf" /><Relationship Type="http://schemas.openxmlformats.org/officeDocument/2006/relationships/settings" Target="/word/settings.xml" Id="R5780e62469e240c9" /><Relationship Type="http://schemas.openxmlformats.org/officeDocument/2006/relationships/image" Target="/word/media/c5fc0269-e922-4d28-b312-f6c51a5f997a.png" Id="R8cfa62f53806430b" /></Relationships>
</file>