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c1e86e0e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f98b9684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Morang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5d478d92b4906" /><Relationship Type="http://schemas.openxmlformats.org/officeDocument/2006/relationships/numbering" Target="/word/numbering.xml" Id="R0ddedbc410984274" /><Relationship Type="http://schemas.openxmlformats.org/officeDocument/2006/relationships/settings" Target="/word/settings.xml" Id="R4e4df99abe344578" /><Relationship Type="http://schemas.openxmlformats.org/officeDocument/2006/relationships/image" Target="/word/media/e76e86af-88de-4495-82fd-0bfc4c9dd087.png" Id="Rf313f98b9684447b" /></Relationships>
</file>