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f27ca7d18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de5a5af56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Morefield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bb876cd6a4c8b" /><Relationship Type="http://schemas.openxmlformats.org/officeDocument/2006/relationships/numbering" Target="/word/numbering.xml" Id="R1d637f3462094733" /><Relationship Type="http://schemas.openxmlformats.org/officeDocument/2006/relationships/settings" Target="/word/settings.xml" Id="R222b4e8808134e15" /><Relationship Type="http://schemas.openxmlformats.org/officeDocument/2006/relationships/image" Target="/word/media/6cb1a28a-240b-46b0-81ca-bcd0dd2b1079.png" Id="Rcdfde5a5af564b2e" /></Relationships>
</file>