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8f85d6cc2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1d1d3b88f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279dbbad14568" /><Relationship Type="http://schemas.openxmlformats.org/officeDocument/2006/relationships/numbering" Target="/word/numbering.xml" Id="Rf41b638fde2c40cc" /><Relationship Type="http://schemas.openxmlformats.org/officeDocument/2006/relationships/settings" Target="/word/settings.xml" Id="Rdf6dafeb579f485d" /><Relationship Type="http://schemas.openxmlformats.org/officeDocument/2006/relationships/image" Target="/word/media/6b5d0ecd-904d-41a3-923c-183a3ecf16a2.png" Id="R44b1d1d3b88f4c1b" /></Relationships>
</file>