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96b4149f4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a9e90c0fb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Morey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b8e4bfff94a6c" /><Relationship Type="http://schemas.openxmlformats.org/officeDocument/2006/relationships/numbering" Target="/word/numbering.xml" Id="R189c2ef9a4d04485" /><Relationship Type="http://schemas.openxmlformats.org/officeDocument/2006/relationships/settings" Target="/word/settings.xml" Id="R4a9d22bffef9492f" /><Relationship Type="http://schemas.openxmlformats.org/officeDocument/2006/relationships/image" Target="/word/media/479dc312-bb41-4b13-9bbc-ff7b6ea96f67.png" Id="Rc2ea9e90c0fb4e86" /></Relationships>
</file>