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3b5e3abf4b4f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6e939ef6fd48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Morganza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a21601fd224aed" /><Relationship Type="http://schemas.openxmlformats.org/officeDocument/2006/relationships/numbering" Target="/word/numbering.xml" Id="R8dc727dda0364e24" /><Relationship Type="http://schemas.openxmlformats.org/officeDocument/2006/relationships/settings" Target="/word/settings.xml" Id="R05b04a32a0f7485b" /><Relationship Type="http://schemas.openxmlformats.org/officeDocument/2006/relationships/image" Target="/word/media/1f863a4a-c599-45a1-ae72-904c1bc457f8.png" Id="R816e939ef6fd4843" /></Relationships>
</file>