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b5c651c25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6b658ff20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Plains,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dc5ce85e74ef5" /><Relationship Type="http://schemas.openxmlformats.org/officeDocument/2006/relationships/numbering" Target="/word/numbering.xml" Id="Rb4abb58129364668" /><Relationship Type="http://schemas.openxmlformats.org/officeDocument/2006/relationships/settings" Target="/word/settings.xml" Id="R46b9e73b40ff4427" /><Relationship Type="http://schemas.openxmlformats.org/officeDocument/2006/relationships/image" Target="/word/media/669da48c-da89-4c2c-be24-8fa2ae42b22b.png" Id="Ra196b658ff2040cb" /></Relationships>
</file>