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562b70502a47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1bb64c93a2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Morsey,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028bf428e5462f" /><Relationship Type="http://schemas.openxmlformats.org/officeDocument/2006/relationships/numbering" Target="/word/numbering.xml" Id="R0c1bbb9457524a1f" /><Relationship Type="http://schemas.openxmlformats.org/officeDocument/2006/relationships/settings" Target="/word/settings.xml" Id="Ra02df8beca33435f" /><Relationship Type="http://schemas.openxmlformats.org/officeDocument/2006/relationships/image" Target="/word/media/51441e0f-1123-44ea-a73c-557d360e5b40.png" Id="R281bb64c93a24436" /></Relationships>
</file>