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c396fea90846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f0496fa8cb4d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Morton Flats,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61f5b215f243b5" /><Relationship Type="http://schemas.openxmlformats.org/officeDocument/2006/relationships/numbering" Target="/word/numbering.xml" Id="R64e0f817ff26448d" /><Relationship Type="http://schemas.openxmlformats.org/officeDocument/2006/relationships/settings" Target="/word/settings.xml" Id="R81a322d3c339424e" /><Relationship Type="http://schemas.openxmlformats.org/officeDocument/2006/relationships/image" Target="/word/media/716e2b48-831b-4c02-8ddd-208ccf37cdac.png" Id="R01f0496fa8cb4d76" /></Relationships>
</file>