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a4f71ee3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0d2e92b8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Moselys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0b6cbf1d45f8" /><Relationship Type="http://schemas.openxmlformats.org/officeDocument/2006/relationships/numbering" Target="/word/numbering.xml" Id="R0e23c76750904572" /><Relationship Type="http://schemas.openxmlformats.org/officeDocument/2006/relationships/settings" Target="/word/settings.xml" Id="R72c7ef812e62443f" /><Relationship Type="http://schemas.openxmlformats.org/officeDocument/2006/relationships/image" Target="/word/media/85eac9e5-9e8b-45ee-9c93-dc21382a1d98.png" Id="Rbea0d2e92b8a4224" /></Relationships>
</file>