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90f2bd358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762c696cc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Mosinee,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328acb0f14c8b" /><Relationship Type="http://schemas.openxmlformats.org/officeDocument/2006/relationships/numbering" Target="/word/numbering.xml" Id="R46db67b47cf94bee" /><Relationship Type="http://schemas.openxmlformats.org/officeDocument/2006/relationships/settings" Target="/word/settings.xml" Id="Ra3aedb8540634347" /><Relationship Type="http://schemas.openxmlformats.org/officeDocument/2006/relationships/image" Target="/word/media/ac212b93-94de-4232-a21c-de59246d40d2.png" Id="R03c762c696cc4f7b" /></Relationships>
</file>