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c5903f9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2ceff67d4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Mosquito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5ddf6087e4530" /><Relationship Type="http://schemas.openxmlformats.org/officeDocument/2006/relationships/numbering" Target="/word/numbering.xml" Id="R41ba37e67b4a4f56" /><Relationship Type="http://schemas.openxmlformats.org/officeDocument/2006/relationships/settings" Target="/word/settings.xml" Id="Refee30b255a94aad" /><Relationship Type="http://schemas.openxmlformats.org/officeDocument/2006/relationships/image" Target="/word/media/ca34b026-654a-4122-a7cb-1b10c6af364e.png" Id="R3a72ceff67d44ac9" /></Relationships>
</file>