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f575be33f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58a11e85b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Pond,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7a17a943b4516" /><Relationship Type="http://schemas.openxmlformats.org/officeDocument/2006/relationships/numbering" Target="/word/numbering.xml" Id="R8f222038476e4052" /><Relationship Type="http://schemas.openxmlformats.org/officeDocument/2006/relationships/settings" Target="/word/settings.xml" Id="R733e2cda0bea4762" /><Relationship Type="http://schemas.openxmlformats.org/officeDocument/2006/relationships/image" Target="/word/media/4a785172-839a-4998-acd9-c6996c11a17f.png" Id="R57f58a11e85b4b66" /></Relationships>
</file>