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e0139402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b96c0fcf4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Garland,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61f70add449e0" /><Relationship Type="http://schemas.openxmlformats.org/officeDocument/2006/relationships/numbering" Target="/word/numbering.xml" Id="R9af6c8e34aaf4af5" /><Relationship Type="http://schemas.openxmlformats.org/officeDocument/2006/relationships/settings" Target="/word/settings.xml" Id="Rde0b306e8ca64582" /><Relationship Type="http://schemas.openxmlformats.org/officeDocument/2006/relationships/image" Target="/word/media/cf8d28f4-0368-43c8-88aa-a0bad4ac7d7c.png" Id="R9bfb96c0fcf44c95" /></Relationships>
</file>