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02298e3c8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7d573b9fd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Garland,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7fd7116144409" /><Relationship Type="http://schemas.openxmlformats.org/officeDocument/2006/relationships/numbering" Target="/word/numbering.xml" Id="Rc5c24790963146cb" /><Relationship Type="http://schemas.openxmlformats.org/officeDocument/2006/relationships/settings" Target="/word/settings.xml" Id="R66db763de0ed4b8c" /><Relationship Type="http://schemas.openxmlformats.org/officeDocument/2006/relationships/image" Target="/word/media/fb49bdf5-e7d5-4514-a30c-65e1be4f1405.png" Id="R49d7d573b9fd4ed8" /></Relationships>
</file>