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ad263be5e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a2503a090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Hamill,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c1f78798743fb" /><Relationship Type="http://schemas.openxmlformats.org/officeDocument/2006/relationships/numbering" Target="/word/numbering.xml" Id="R65411ee2045b4f21" /><Relationship Type="http://schemas.openxmlformats.org/officeDocument/2006/relationships/settings" Target="/word/settings.xml" Id="Rea8277f3d173487a" /><Relationship Type="http://schemas.openxmlformats.org/officeDocument/2006/relationships/image" Target="/word/media/3cd0a329-fd3d-4dd7-a6be-122e8163de81.png" Id="Raaaa2503a0904e20" /></Relationships>
</file>