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add959b4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3021c00b5a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Healthy,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54050438d4d0d" /><Relationship Type="http://schemas.openxmlformats.org/officeDocument/2006/relationships/numbering" Target="/word/numbering.xml" Id="Rbdcdb7131c34475c" /><Relationship Type="http://schemas.openxmlformats.org/officeDocument/2006/relationships/settings" Target="/word/settings.xml" Id="R0596bd7373de484f" /><Relationship Type="http://schemas.openxmlformats.org/officeDocument/2006/relationships/image" Target="/word/media/4097bd1b-20a6-4812-9ffc-2896eb4a9eb0.png" Id="R8f3021c00b5a4c58" /></Relationships>
</file>