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392cf4cb7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0d7035a7d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Liberty,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30d14d0de4c9c" /><Relationship Type="http://schemas.openxmlformats.org/officeDocument/2006/relationships/numbering" Target="/word/numbering.xml" Id="R02aff9f5c70a4d42" /><Relationship Type="http://schemas.openxmlformats.org/officeDocument/2006/relationships/settings" Target="/word/settings.xml" Id="Rad55cb676daf4ce0" /><Relationship Type="http://schemas.openxmlformats.org/officeDocument/2006/relationships/image" Target="/word/media/b3434423-d654-4e61-a169-ed01b1423520.png" Id="R06f0d7035a7d4f3b" /></Relationships>
</file>