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7f16d4f7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9a055cb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Mitchell,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cee62d2347f0" /><Relationship Type="http://schemas.openxmlformats.org/officeDocument/2006/relationships/numbering" Target="/word/numbering.xml" Id="Rc978208f0c324a49" /><Relationship Type="http://schemas.openxmlformats.org/officeDocument/2006/relationships/settings" Target="/word/settings.xml" Id="R9c0fbb3259fb41a4" /><Relationship Type="http://schemas.openxmlformats.org/officeDocument/2006/relationships/image" Target="/word/media/735359f8-80d2-4ceb-ad8c-bfbdc3af6ee3.png" Id="Rb58a9a055cb44d15" /></Relationships>
</file>