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51000e86c49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53c5bdcd364e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Ogden Park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fca7e101a142ae" /><Relationship Type="http://schemas.openxmlformats.org/officeDocument/2006/relationships/numbering" Target="/word/numbering.xml" Id="Rbdaf9de520e4452c" /><Relationship Type="http://schemas.openxmlformats.org/officeDocument/2006/relationships/settings" Target="/word/settings.xml" Id="Rb4a27de0e2164763" /><Relationship Type="http://schemas.openxmlformats.org/officeDocument/2006/relationships/image" Target="/word/media/fd767933-3192-4cdf-8091-c7bc241718f4.png" Id="R3453c5bdcd364e21" /></Relationships>
</file>