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f6cb83480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70d4910f5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Olive Circle,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64df2b3e74b30" /><Relationship Type="http://schemas.openxmlformats.org/officeDocument/2006/relationships/numbering" Target="/word/numbering.xml" Id="R4f8d852a282b4e54" /><Relationship Type="http://schemas.openxmlformats.org/officeDocument/2006/relationships/settings" Target="/word/settings.xml" Id="R4e2c2ae3d4dd4266" /><Relationship Type="http://schemas.openxmlformats.org/officeDocument/2006/relationships/image" Target="/word/media/2566d79b-7963-4fc0-adde-3af3cf2c580e.png" Id="Rf2970d4910f54f42" /></Relationships>
</file>